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8D" w:rsidRDefault="005C4ABC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 for CORE Leadership Meeting</w:t>
      </w:r>
    </w:p>
    <w:p w:rsidR="007E7A8D" w:rsidRDefault="007E7A8D">
      <w:pPr>
        <w:pStyle w:val="Standard"/>
        <w:jc w:val="center"/>
        <w:rPr>
          <w:sz w:val="28"/>
          <w:szCs w:val="28"/>
        </w:rPr>
      </w:pPr>
    </w:p>
    <w:p w:rsidR="007E7A8D" w:rsidRDefault="005C4A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November  30, 2016</w:t>
      </w:r>
    </w:p>
    <w:p w:rsidR="007E7A8D" w:rsidRDefault="007E7A8D">
      <w:pPr>
        <w:pStyle w:val="Standard"/>
        <w:jc w:val="center"/>
        <w:rPr>
          <w:sz w:val="28"/>
          <w:szCs w:val="28"/>
        </w:rPr>
      </w:pP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Pray In-Rev CC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Spiritual practice- Bringing Spirit into Church Business- Share what is happening in our lives. Prayer request.</w:t>
      </w:r>
      <w:r>
        <w:rPr>
          <w:sz w:val="28"/>
          <w:szCs w:val="28"/>
        </w:rPr>
        <w:t xml:space="preserve"> No social chit chat. :)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Membership changes- Welcome Lisa. Brief summary of her vision and goals for the leadership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Approval of  October 2016 CORE Leadership meeting minutes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New training program that will be offered by Rev. Mark Anthony L</w:t>
      </w:r>
      <w:r>
        <w:rPr>
          <w:color w:val="222222"/>
          <w:sz w:val="28"/>
          <w:szCs w:val="28"/>
        </w:rPr>
        <w:t>ord called “Community First.”   Ongoing discussion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Possible “Invitational Sunday” Ask congregants to invite a friend or family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Budget and Cash flow- Financial update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Handicap accessible facilities (Women's bathroom) and ADA compliance- continue </w:t>
      </w:r>
      <w:r>
        <w:rPr>
          <w:color w:val="222222"/>
          <w:sz w:val="28"/>
          <w:szCs w:val="28"/>
        </w:rPr>
        <w:t>discussion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Shopping Center parking lot- Additional spaces for services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1D2129"/>
          <w:sz w:val="28"/>
          <w:szCs w:val="28"/>
        </w:rPr>
        <w:t>Karl Anthony's Winter Solstice Mantra evening</w:t>
      </w:r>
      <w:r>
        <w:rPr>
          <w:color w:val="222222"/>
          <w:sz w:val="28"/>
          <w:szCs w:val="28"/>
        </w:rPr>
        <w:t xml:space="preserve"> – Update- Discuss presenting this to our community as well as the outside community.  Progress and tickets purchased to date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Appreciatio</w:t>
      </w:r>
      <w:r>
        <w:rPr>
          <w:color w:val="222222"/>
          <w:sz w:val="28"/>
          <w:szCs w:val="28"/>
        </w:rPr>
        <w:t>n of volunteers- Who will be recognized in the new year?</w:t>
      </w: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Recognition of volunteers in service- Names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Dissolving of the CAT team and how this impacts the Center and the Core Council-</w:t>
      </w: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Example- Marketing- Who is in charge of Meetup? Continued discussion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</w:t>
      </w:r>
      <w:r>
        <w:rPr>
          <w:sz w:val="28"/>
          <w:szCs w:val="28"/>
        </w:rPr>
        <w:t>sible family event to increase community awareness of the center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Displaying pictures of the Practitioners and Core Council in the Center. - Set date and time for group picture or pictures.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Re- vamping the Youth Program and Volunteers- Continued discussio</w:t>
      </w:r>
      <w:r>
        <w:rPr>
          <w:sz w:val="28"/>
          <w:szCs w:val="28"/>
        </w:rPr>
        <w:t>n.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color w:val="222222"/>
          <w:sz w:val="28"/>
          <w:szCs w:val="28"/>
        </w:rPr>
        <w:t>Recording of service- Status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Minister's report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Cost of Health Insurance for Rev. CC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Communication-reminder for all of us to be accountable especially the President. Ex, Hugs and Welcome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Core Council should be recognized at an </w:t>
      </w:r>
      <w:r>
        <w:rPr>
          <w:sz w:val="28"/>
          <w:szCs w:val="28"/>
        </w:rPr>
        <w:t xml:space="preserve">upcoming service and the President or someone from the council should update the congregation(monthly) on what we are excited about and what we are working on.  </w:t>
      </w:r>
      <w:r>
        <w:rPr>
          <w:sz w:val="28"/>
          <w:szCs w:val="28"/>
        </w:rPr>
        <w:tab/>
      </w: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7A8D" w:rsidRDefault="005C4A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Pray Out</w:t>
      </w: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7E7A8D">
      <w:pPr>
        <w:pStyle w:val="Standard"/>
        <w:rPr>
          <w:sz w:val="28"/>
          <w:szCs w:val="28"/>
        </w:rPr>
      </w:pPr>
    </w:p>
    <w:p w:rsidR="007E7A8D" w:rsidRDefault="007E7A8D">
      <w:pPr>
        <w:pStyle w:val="Standard"/>
        <w:rPr>
          <w:sz w:val="28"/>
          <w:szCs w:val="28"/>
        </w:rPr>
      </w:pPr>
    </w:p>
    <w:sectPr w:rsidR="007E7A8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4ABC">
      <w:r>
        <w:separator/>
      </w:r>
    </w:p>
  </w:endnote>
  <w:endnote w:type="continuationSeparator" w:id="0">
    <w:p w:rsidR="00000000" w:rsidRDefault="005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4ABC">
      <w:r>
        <w:rPr>
          <w:color w:val="000000"/>
        </w:rPr>
        <w:separator/>
      </w:r>
    </w:p>
  </w:footnote>
  <w:footnote w:type="continuationSeparator" w:id="0">
    <w:p w:rsidR="00000000" w:rsidRDefault="005C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7A8D"/>
    <w:rsid w:val="005C4ABC"/>
    <w:rsid w:val="007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ACDF5-E821-4706-BECC-E1F0730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O'Keefe, Kelly (LNG-DAY)</cp:lastModifiedBy>
  <cp:revision>2</cp:revision>
  <cp:lastPrinted>2016-08-10T17:43:00Z</cp:lastPrinted>
  <dcterms:created xsi:type="dcterms:W3CDTF">2016-11-29T22:30:00Z</dcterms:created>
  <dcterms:modified xsi:type="dcterms:W3CDTF">2016-11-29T22:30:00Z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